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5F" w:rsidRPr="00C74AF3" w:rsidRDefault="00527D5F" w:rsidP="00C74AF3">
      <w:pPr>
        <w:jc w:val="center"/>
        <w:rPr>
          <w:b/>
          <w:sz w:val="28"/>
          <w:szCs w:val="28"/>
        </w:rPr>
      </w:pPr>
      <w:r w:rsidRPr="00C74AF3">
        <w:rPr>
          <w:b/>
          <w:sz w:val="28"/>
          <w:szCs w:val="28"/>
        </w:rPr>
        <w:t>Mikroregion</w:t>
      </w:r>
      <w:r w:rsidR="00C74AF3" w:rsidRPr="00C74AF3">
        <w:rPr>
          <w:b/>
          <w:sz w:val="28"/>
          <w:szCs w:val="28"/>
        </w:rPr>
        <w:t xml:space="preserve"> Frýdlantsko</w:t>
      </w:r>
      <w:r w:rsidRPr="00C74AF3">
        <w:rPr>
          <w:b/>
          <w:sz w:val="28"/>
          <w:szCs w:val="28"/>
        </w:rPr>
        <w:t xml:space="preserve"> podpořil </w:t>
      </w:r>
      <w:r w:rsidR="00DC3121" w:rsidRPr="00C74AF3">
        <w:rPr>
          <w:b/>
          <w:sz w:val="28"/>
          <w:szCs w:val="28"/>
        </w:rPr>
        <w:t xml:space="preserve">potřebné </w:t>
      </w:r>
      <w:r w:rsidRPr="00C74AF3">
        <w:rPr>
          <w:b/>
          <w:sz w:val="28"/>
          <w:szCs w:val="28"/>
        </w:rPr>
        <w:t xml:space="preserve">seniory i </w:t>
      </w:r>
      <w:r w:rsidR="00830CA0" w:rsidRPr="00C74AF3">
        <w:rPr>
          <w:b/>
          <w:sz w:val="28"/>
          <w:szCs w:val="28"/>
        </w:rPr>
        <w:t>rodiny</w:t>
      </w:r>
      <w:r w:rsidRPr="00C74AF3">
        <w:rPr>
          <w:b/>
          <w:sz w:val="28"/>
          <w:szCs w:val="28"/>
        </w:rPr>
        <w:t xml:space="preserve"> s dětmi</w:t>
      </w:r>
    </w:p>
    <w:p w:rsidR="00527D5F" w:rsidRPr="00C74AF3" w:rsidRDefault="00C74AF3">
      <w:pPr>
        <w:rPr>
          <w:b/>
        </w:rPr>
      </w:pPr>
      <w:r>
        <w:br/>
      </w:r>
      <w:r w:rsidR="00F553EC" w:rsidRPr="00C74AF3">
        <w:rPr>
          <w:b/>
        </w:rPr>
        <w:t>Letos</w:t>
      </w:r>
      <w:r w:rsidR="00527D5F" w:rsidRPr="00C74AF3">
        <w:rPr>
          <w:b/>
        </w:rPr>
        <w:t xml:space="preserve"> potřetí rozdělovaly obce Mikroregionu</w:t>
      </w:r>
      <w:r w:rsidR="009749C3" w:rsidRPr="00C74AF3">
        <w:rPr>
          <w:b/>
        </w:rPr>
        <w:t xml:space="preserve"> Frýdlantsko</w:t>
      </w:r>
      <w:r w:rsidR="00527D5F" w:rsidRPr="00C74AF3">
        <w:rPr>
          <w:b/>
        </w:rPr>
        <w:t xml:space="preserve"> společné finanční příspěvky pro poskytovatele sociálních služeb</w:t>
      </w:r>
      <w:r>
        <w:rPr>
          <w:b/>
        </w:rPr>
        <w:t xml:space="preserve"> na Frýdlantsku</w:t>
      </w:r>
      <w:r w:rsidR="00527D5F" w:rsidRPr="00C74AF3">
        <w:rPr>
          <w:b/>
        </w:rPr>
        <w:t xml:space="preserve">. Celkovou částkou </w:t>
      </w:r>
      <w:r w:rsidR="00DC3121" w:rsidRPr="00C74AF3">
        <w:rPr>
          <w:b/>
        </w:rPr>
        <w:t>2 145 175 Kč</w:t>
      </w:r>
      <w:r w:rsidR="007649A7" w:rsidRPr="00C74AF3">
        <w:rPr>
          <w:b/>
        </w:rPr>
        <w:t>,</w:t>
      </w:r>
      <w:r w:rsidR="00527D5F" w:rsidRPr="00C74AF3">
        <w:rPr>
          <w:b/>
        </w:rPr>
        <w:t xml:space="preserve"> kterou členské obce vyčlenily ze svých rozpočtů</w:t>
      </w:r>
      <w:r w:rsidR="00A45060" w:rsidRPr="00C74AF3">
        <w:rPr>
          <w:b/>
        </w:rPr>
        <w:t>,</w:t>
      </w:r>
      <w:r w:rsidR="00527D5F" w:rsidRPr="00C74AF3">
        <w:rPr>
          <w:b/>
        </w:rPr>
        <w:t xml:space="preserve"> bylo podpořeno celkem</w:t>
      </w:r>
      <w:r w:rsidR="00DC3121" w:rsidRPr="00C74AF3">
        <w:rPr>
          <w:b/>
        </w:rPr>
        <w:t xml:space="preserve"> 15</w:t>
      </w:r>
      <w:r w:rsidR="007649A7" w:rsidRPr="00C74AF3">
        <w:rPr>
          <w:b/>
        </w:rPr>
        <w:t xml:space="preserve"> </w:t>
      </w:r>
      <w:r w:rsidR="00527D5F" w:rsidRPr="00C74AF3">
        <w:rPr>
          <w:b/>
        </w:rPr>
        <w:t>subjektů</w:t>
      </w:r>
      <w:r w:rsidR="00DC3121" w:rsidRPr="00C74AF3">
        <w:rPr>
          <w:b/>
        </w:rPr>
        <w:t xml:space="preserve"> s 21 službami</w:t>
      </w:r>
      <w:r w:rsidR="00527D5F" w:rsidRPr="00C74AF3">
        <w:rPr>
          <w:b/>
        </w:rPr>
        <w:t>.</w:t>
      </w:r>
    </w:p>
    <w:p w:rsidR="00527D5F" w:rsidRDefault="00527D5F">
      <w:r>
        <w:t>Finanční prostředky podpoří poskytovatele sociálních služeb v následujících činnostech:</w:t>
      </w:r>
    </w:p>
    <w:p w:rsidR="00527D5F" w:rsidRPr="00C74AF3" w:rsidRDefault="00527D5F" w:rsidP="00527D5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74AF3">
        <w:rPr>
          <w:b/>
          <w:u w:val="single"/>
        </w:rPr>
        <w:t>Služby pro seniory a osoby se zdravotním postižením</w:t>
      </w:r>
    </w:p>
    <w:p w:rsidR="008F3571" w:rsidRPr="00C74AF3" w:rsidRDefault="00DC3121" w:rsidP="00C74AF3">
      <w:pPr>
        <w:rPr>
          <w:i/>
        </w:rPr>
      </w:pPr>
      <w:r w:rsidRPr="00C74AF3">
        <w:rPr>
          <w:i/>
        </w:rPr>
        <w:t>Po</w:t>
      </w:r>
      <w:r w:rsidR="008A7A11" w:rsidRPr="00C74AF3">
        <w:rPr>
          <w:i/>
        </w:rPr>
        <w:t>třebnou péči v domácím prostředí</w:t>
      </w:r>
      <w:r w:rsidRPr="00C74AF3">
        <w:rPr>
          <w:i/>
        </w:rPr>
        <w:t xml:space="preserve"> zajišťují pečovatelské služby a služby osobní asistence. </w:t>
      </w:r>
    </w:p>
    <w:p w:rsidR="008F3571" w:rsidRPr="007649A7" w:rsidRDefault="008F3571" w:rsidP="00C74AF3">
      <w:r w:rsidRPr="007649A7">
        <w:t xml:space="preserve">Jsou poskytovány těmito subjekty: </w:t>
      </w:r>
    </w:p>
    <w:p w:rsidR="00830CA0" w:rsidRPr="00C74AF3" w:rsidRDefault="008F3571" w:rsidP="00C74AF3">
      <w:pPr>
        <w:rPr>
          <w:b/>
        </w:rPr>
      </w:pPr>
      <w:r w:rsidRPr="00C74AF3">
        <w:rPr>
          <w:b/>
        </w:rPr>
        <w:t xml:space="preserve">Diecézní charita Litoměřice </w:t>
      </w:r>
      <w:r w:rsidRPr="00C74AF3">
        <w:t>– pečovatelská služba</w:t>
      </w:r>
      <w:r w:rsidR="00C74AF3" w:rsidRPr="00C74AF3">
        <w:rPr>
          <w:b/>
        </w:rPr>
        <w:br/>
      </w:r>
      <w:r w:rsidR="007649A7" w:rsidRPr="00C74AF3">
        <w:rPr>
          <w:b/>
        </w:rPr>
        <w:t xml:space="preserve">Diakonie </w:t>
      </w:r>
      <w:proofErr w:type="gramStart"/>
      <w:r w:rsidR="007649A7" w:rsidRPr="00C74AF3">
        <w:rPr>
          <w:b/>
        </w:rPr>
        <w:t>Beránek</w:t>
      </w:r>
      <w:r w:rsidRPr="00C74AF3">
        <w:rPr>
          <w:b/>
        </w:rPr>
        <w:t xml:space="preserve"> z.s.</w:t>
      </w:r>
      <w:proofErr w:type="gramEnd"/>
      <w:r w:rsidR="009C2DE2" w:rsidRPr="00C74AF3">
        <w:rPr>
          <w:b/>
        </w:rPr>
        <w:t xml:space="preserve"> </w:t>
      </w:r>
      <w:r w:rsidR="009C2DE2" w:rsidRPr="00C74AF3">
        <w:t>– pečovatelská služba</w:t>
      </w:r>
      <w:r w:rsidR="00C74AF3" w:rsidRPr="00C74AF3">
        <w:br/>
      </w:r>
      <w:r w:rsidRPr="00C74AF3">
        <w:rPr>
          <w:b/>
        </w:rPr>
        <w:t>CENTRUM PRO ZDRAVOTNĚ POSTIŽENÉ Libereckého kraje</w:t>
      </w:r>
      <w:r w:rsidR="007649A7" w:rsidRPr="00C74AF3">
        <w:rPr>
          <w:b/>
        </w:rPr>
        <w:t>, o.p.s.</w:t>
      </w:r>
      <w:r w:rsidRPr="00C74AF3">
        <w:rPr>
          <w:b/>
        </w:rPr>
        <w:t xml:space="preserve"> </w:t>
      </w:r>
      <w:r w:rsidRPr="00C74AF3">
        <w:t>– osobní asistence</w:t>
      </w:r>
      <w:r w:rsidR="00C74AF3" w:rsidRPr="00C74AF3">
        <w:rPr>
          <w:b/>
        </w:rPr>
        <w:br/>
      </w:r>
    </w:p>
    <w:p w:rsidR="00830CA0" w:rsidRDefault="009C2DE2" w:rsidP="00C74AF3">
      <w:pPr>
        <w:rPr>
          <w:i/>
        </w:rPr>
      </w:pPr>
      <w:r>
        <w:rPr>
          <w:i/>
        </w:rPr>
        <w:t>P</w:t>
      </w:r>
      <w:r w:rsidRPr="007649A7">
        <w:rPr>
          <w:i/>
        </w:rPr>
        <w:t xml:space="preserve">ředcházení osamocení </w:t>
      </w:r>
      <w:r>
        <w:rPr>
          <w:i/>
        </w:rPr>
        <w:t xml:space="preserve">a aktivizaci </w:t>
      </w:r>
      <w:r w:rsidRPr="007649A7">
        <w:rPr>
          <w:i/>
        </w:rPr>
        <w:t>seniorů</w:t>
      </w:r>
      <w:r>
        <w:rPr>
          <w:i/>
        </w:rPr>
        <w:t xml:space="preserve"> se věnuje sociálně aktivizační služba pro seniory a osoby se zdravotním postižením.</w:t>
      </w:r>
    </w:p>
    <w:p w:rsidR="00830CA0" w:rsidRPr="007649A7" w:rsidRDefault="009C2DE2" w:rsidP="00C74AF3">
      <w:r w:rsidRPr="007649A7">
        <w:t xml:space="preserve">Je poskytována organizací </w:t>
      </w:r>
      <w:r w:rsidRPr="00C74AF3">
        <w:rPr>
          <w:b/>
        </w:rPr>
        <w:t xml:space="preserve">Přístav </w:t>
      </w:r>
      <w:proofErr w:type="gramStart"/>
      <w:r w:rsidRPr="00C74AF3">
        <w:rPr>
          <w:b/>
        </w:rPr>
        <w:t xml:space="preserve">3V, </w:t>
      </w:r>
      <w:proofErr w:type="spellStart"/>
      <w:r w:rsidRPr="00C74AF3">
        <w:rPr>
          <w:b/>
        </w:rPr>
        <w:t>z.ú</w:t>
      </w:r>
      <w:proofErr w:type="spellEnd"/>
      <w:r w:rsidRPr="00C74AF3">
        <w:rPr>
          <w:b/>
        </w:rPr>
        <w:t>.</w:t>
      </w:r>
      <w:r w:rsidRPr="007649A7">
        <w:t xml:space="preserve"> v Hejnicích</w:t>
      </w:r>
      <w:proofErr w:type="gramEnd"/>
      <w:r w:rsidRPr="007649A7">
        <w:t xml:space="preserve"> a Lázních Libverda.</w:t>
      </w:r>
      <w:r w:rsidR="00C74AF3">
        <w:br/>
      </w:r>
    </w:p>
    <w:p w:rsidR="00527D5F" w:rsidRPr="00C74AF3" w:rsidRDefault="008F3571" w:rsidP="00C74AF3">
      <w:pPr>
        <w:rPr>
          <w:i/>
        </w:rPr>
      </w:pPr>
      <w:r w:rsidRPr="00C74AF3">
        <w:rPr>
          <w:i/>
        </w:rPr>
        <w:t>P</w:t>
      </w:r>
      <w:r w:rsidR="00830CA0" w:rsidRPr="00C74AF3">
        <w:rPr>
          <w:i/>
        </w:rPr>
        <w:t>ro ty seniory</w:t>
      </w:r>
      <w:r w:rsidRPr="00C74AF3">
        <w:rPr>
          <w:i/>
        </w:rPr>
        <w:t>, kteří potřebují nepřetržitou péči, je určeno pobytové zařízení domov pro seniory.</w:t>
      </w:r>
    </w:p>
    <w:p w:rsidR="008F3571" w:rsidRDefault="00830CA0" w:rsidP="00C74AF3">
      <w:r w:rsidRPr="007649A7">
        <w:t>Služba j</w:t>
      </w:r>
      <w:r w:rsidR="007649A7">
        <w:t xml:space="preserve">e poskytována </w:t>
      </w:r>
      <w:r w:rsidR="008F3571" w:rsidRPr="00E25B9E">
        <w:rPr>
          <w:b/>
        </w:rPr>
        <w:t>DOMOV</w:t>
      </w:r>
      <w:r w:rsidR="007649A7" w:rsidRPr="00E25B9E">
        <w:rPr>
          <w:b/>
        </w:rPr>
        <w:t>EM</w:t>
      </w:r>
      <w:r w:rsidR="008F3571" w:rsidRPr="00E25B9E">
        <w:rPr>
          <w:b/>
        </w:rPr>
        <w:t xml:space="preserve"> U SPASITELE středisko Husitské diakonie</w:t>
      </w:r>
      <w:r w:rsidR="007649A7">
        <w:t>.</w:t>
      </w:r>
      <w:r w:rsidR="00C74AF3">
        <w:br/>
      </w:r>
    </w:p>
    <w:p w:rsidR="00F54F39" w:rsidRPr="00C74AF3" w:rsidRDefault="008F3571" w:rsidP="00C74AF3">
      <w:pPr>
        <w:rPr>
          <w:i/>
        </w:rPr>
      </w:pPr>
      <w:r w:rsidRPr="00C74AF3">
        <w:rPr>
          <w:i/>
        </w:rPr>
        <w:t>Pro osoby s duševním onemocněním, které potřebují podporu a doprovázení v běžných záležitostech</w:t>
      </w:r>
      <w:r w:rsidR="00F54F39" w:rsidRPr="00C74AF3">
        <w:rPr>
          <w:i/>
        </w:rPr>
        <w:t>, jsou určené služby organizace FOKUS Liberec.</w:t>
      </w:r>
    </w:p>
    <w:p w:rsidR="008F3571" w:rsidRDefault="00F54F39" w:rsidP="00C74AF3">
      <w:r w:rsidRPr="00E25B9E">
        <w:rPr>
          <w:b/>
        </w:rPr>
        <w:t>FOKUS Liberec</w:t>
      </w:r>
      <w:r w:rsidR="007649A7" w:rsidRPr="00E25B9E">
        <w:rPr>
          <w:b/>
        </w:rPr>
        <w:t xml:space="preserve"> o.p.s.</w:t>
      </w:r>
      <w:r>
        <w:t xml:space="preserve"> – služba sociální rehabilitace a služba podpora samostatného bydlení</w:t>
      </w:r>
      <w:r w:rsidR="00C74AF3">
        <w:t>.</w:t>
      </w:r>
      <w:r w:rsidR="00C74AF3">
        <w:br/>
      </w:r>
    </w:p>
    <w:p w:rsidR="00527D5F" w:rsidRPr="00C74AF3" w:rsidRDefault="00830CA0" w:rsidP="00C74AF3">
      <w:pPr>
        <w:rPr>
          <w:i/>
          <w:iCs/>
        </w:rPr>
      </w:pPr>
      <w:r w:rsidRPr="00E25B9E">
        <w:rPr>
          <w:b/>
        </w:rPr>
        <w:t>Domov Raspenava, příspěvková organizace</w:t>
      </w:r>
      <w:r w:rsidR="009C2DE2">
        <w:t xml:space="preserve"> </w:t>
      </w:r>
      <w:r w:rsidR="009C2DE2" w:rsidRPr="00C74AF3">
        <w:rPr>
          <w:i/>
        </w:rPr>
        <w:t>provozuje</w:t>
      </w:r>
      <w:r w:rsidRPr="00C74AF3">
        <w:rPr>
          <w:i/>
        </w:rPr>
        <w:t xml:space="preserve"> sociálně terapeutickou dílnu, do kter</w:t>
      </w:r>
      <w:r w:rsidR="009C2DE2" w:rsidRPr="00C74AF3">
        <w:rPr>
          <w:i/>
        </w:rPr>
        <w:t>é docházejí klienti, kteří se ne</w:t>
      </w:r>
      <w:r w:rsidRPr="00C74AF3">
        <w:rPr>
          <w:i/>
        </w:rPr>
        <w:t xml:space="preserve">mohou uplatnit na běžném trhu práce. </w:t>
      </w:r>
      <w:r w:rsidRPr="00C74AF3">
        <w:rPr>
          <w:i/>
          <w:iCs/>
        </w:rPr>
        <w:t>Pracovní terapie probíhá v keramické dílně, výtvarné dílně, dílně praktických dovedností a v tréninkové kavárně.</w:t>
      </w:r>
    </w:p>
    <w:p w:rsidR="007649A7" w:rsidRPr="007649A7" w:rsidRDefault="007649A7" w:rsidP="007649A7">
      <w:pPr>
        <w:pStyle w:val="Odstavecseseznamem"/>
        <w:rPr>
          <w:i/>
        </w:rPr>
      </w:pPr>
    </w:p>
    <w:p w:rsidR="00527D5F" w:rsidRPr="00C74AF3" w:rsidRDefault="008F3571" w:rsidP="007649A7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 w:rsidRPr="00C74AF3">
        <w:rPr>
          <w:b/>
          <w:u w:val="single"/>
        </w:rPr>
        <w:t>Služby pro rodiny, děti a mládež</w:t>
      </w:r>
    </w:p>
    <w:p w:rsidR="00527D5F" w:rsidRPr="00E25B9E" w:rsidRDefault="00C31AD3" w:rsidP="00C74AF3">
      <w:pPr>
        <w:rPr>
          <w:i/>
        </w:rPr>
      </w:pPr>
      <w:r w:rsidRPr="00E25B9E">
        <w:rPr>
          <w:i/>
        </w:rPr>
        <w:t>Rodinám, kterým se narodí miminko</w:t>
      </w:r>
      <w:r w:rsidR="007649A7" w:rsidRPr="00E25B9E">
        <w:rPr>
          <w:i/>
        </w:rPr>
        <w:t xml:space="preserve"> s </w:t>
      </w:r>
      <w:r w:rsidR="00F54F39" w:rsidRPr="00E25B9E">
        <w:rPr>
          <w:i/>
        </w:rPr>
        <w:t xml:space="preserve">handicapem, pomáhá </w:t>
      </w:r>
      <w:r w:rsidR="00F54F39" w:rsidRPr="00E25B9E">
        <w:rPr>
          <w:b/>
          <w:i/>
        </w:rPr>
        <w:t>Centrum LIRA</w:t>
      </w:r>
      <w:r w:rsidRPr="00E25B9E">
        <w:rPr>
          <w:i/>
        </w:rPr>
        <w:t xml:space="preserve"> se službou rané péče</w:t>
      </w:r>
      <w:r w:rsidR="00F54F39" w:rsidRPr="00E25B9E">
        <w:rPr>
          <w:i/>
        </w:rPr>
        <w:t>.</w:t>
      </w:r>
    </w:p>
    <w:p w:rsidR="009C2DE2" w:rsidRDefault="00C31AD3" w:rsidP="00E25B9E">
      <w:r w:rsidRPr="00E25B9E">
        <w:rPr>
          <w:i/>
        </w:rPr>
        <w:t>Rodinám s dětmi s poruchou autistick</w:t>
      </w:r>
      <w:r w:rsidR="00610DE5" w:rsidRPr="00E25B9E">
        <w:rPr>
          <w:i/>
        </w:rPr>
        <w:t xml:space="preserve">ého spektra až do 10 let </w:t>
      </w:r>
      <w:r w:rsidRPr="00E25B9E">
        <w:rPr>
          <w:i/>
        </w:rPr>
        <w:t>věku nabízí pomoc a podporu sociálně aktivizační služba pro rodiny s dětmi.</w:t>
      </w:r>
      <w:r>
        <w:t xml:space="preserve"> Poskytuje ji </w:t>
      </w:r>
      <w:r w:rsidRPr="00E25B9E">
        <w:rPr>
          <w:b/>
        </w:rPr>
        <w:t xml:space="preserve">Centrum </w:t>
      </w:r>
      <w:proofErr w:type="gramStart"/>
      <w:r w:rsidRPr="00E25B9E">
        <w:rPr>
          <w:b/>
        </w:rPr>
        <w:t xml:space="preserve">LIRA, </w:t>
      </w:r>
      <w:proofErr w:type="spellStart"/>
      <w:r w:rsidRPr="00E25B9E">
        <w:rPr>
          <w:b/>
        </w:rPr>
        <w:t>z.ú</w:t>
      </w:r>
      <w:proofErr w:type="spellEnd"/>
      <w:r w:rsidRPr="00E25B9E">
        <w:rPr>
          <w:b/>
        </w:rPr>
        <w:t>.</w:t>
      </w:r>
      <w:proofErr w:type="gramEnd"/>
    </w:p>
    <w:p w:rsidR="00F54F39" w:rsidRDefault="00F54F39" w:rsidP="00E25B9E">
      <w:r w:rsidRPr="00E25B9E">
        <w:rPr>
          <w:i/>
        </w:rPr>
        <w:t>S rodinami, které potřebují podpořit v každodenních záležitostech a péčí o děti, pracuje sociálně aktivizační</w:t>
      </w:r>
      <w:r w:rsidR="009C2DE2" w:rsidRPr="00E25B9E">
        <w:rPr>
          <w:i/>
        </w:rPr>
        <w:t xml:space="preserve"> </w:t>
      </w:r>
      <w:r w:rsidRPr="00E25B9E">
        <w:rPr>
          <w:i/>
        </w:rPr>
        <w:t>služba</w:t>
      </w:r>
      <w:r w:rsidR="009C2DE2" w:rsidRPr="00E25B9E">
        <w:rPr>
          <w:i/>
        </w:rPr>
        <w:t xml:space="preserve"> pro rodiny s</w:t>
      </w:r>
      <w:r w:rsidR="00C31AD3" w:rsidRPr="00E25B9E">
        <w:rPr>
          <w:i/>
        </w:rPr>
        <w:t> </w:t>
      </w:r>
      <w:r w:rsidR="009C2DE2" w:rsidRPr="00E25B9E">
        <w:rPr>
          <w:i/>
        </w:rPr>
        <w:t>dětmi</w:t>
      </w:r>
      <w:r w:rsidR="00C31AD3" w:rsidRPr="00E25B9E">
        <w:rPr>
          <w:i/>
        </w:rPr>
        <w:t xml:space="preserve"> organizace</w:t>
      </w:r>
      <w:r w:rsidR="00C31AD3">
        <w:t xml:space="preserve"> </w:t>
      </w:r>
      <w:r w:rsidR="00C31AD3" w:rsidRPr="00E25B9E">
        <w:rPr>
          <w:b/>
        </w:rPr>
        <w:t xml:space="preserve">Maják </w:t>
      </w:r>
      <w:proofErr w:type="gramStart"/>
      <w:r w:rsidR="00C31AD3" w:rsidRPr="00E25B9E">
        <w:rPr>
          <w:b/>
        </w:rPr>
        <w:t xml:space="preserve">NMPS, </w:t>
      </w:r>
      <w:proofErr w:type="spellStart"/>
      <w:r w:rsidR="00C31AD3" w:rsidRPr="00E25B9E">
        <w:rPr>
          <w:b/>
        </w:rPr>
        <w:t>z.ú</w:t>
      </w:r>
      <w:proofErr w:type="spellEnd"/>
      <w:r w:rsidR="009C2DE2" w:rsidRPr="00E25B9E">
        <w:rPr>
          <w:b/>
        </w:rPr>
        <w:t>.</w:t>
      </w:r>
      <w:proofErr w:type="gramEnd"/>
      <w:r w:rsidR="009C2DE2">
        <w:t xml:space="preserve"> </w:t>
      </w:r>
    </w:p>
    <w:p w:rsidR="00C31AD3" w:rsidRPr="00E25B9E" w:rsidRDefault="00C31AD3" w:rsidP="00E25B9E">
      <w:pPr>
        <w:rPr>
          <w:i/>
        </w:rPr>
      </w:pPr>
      <w:r w:rsidRPr="00E25B9E">
        <w:rPr>
          <w:i/>
        </w:rPr>
        <w:t>Nízkopra</w:t>
      </w:r>
      <w:r w:rsidR="00610DE5" w:rsidRPr="00E25B9E">
        <w:rPr>
          <w:i/>
        </w:rPr>
        <w:t xml:space="preserve">hová zařízení pro děti a mládež </w:t>
      </w:r>
      <w:r w:rsidRPr="00E25B9E">
        <w:rPr>
          <w:i/>
        </w:rPr>
        <w:t xml:space="preserve">provozují kluby </w:t>
      </w:r>
      <w:proofErr w:type="spellStart"/>
      <w:r w:rsidRPr="00E25B9E">
        <w:rPr>
          <w:i/>
        </w:rPr>
        <w:t>Cajk</w:t>
      </w:r>
      <w:proofErr w:type="spellEnd"/>
      <w:r w:rsidRPr="00E25B9E">
        <w:rPr>
          <w:i/>
        </w:rPr>
        <w:t xml:space="preserve"> ve Frýdlantě a Kino v Novém Městě pod Smrkem. Nabízejí prostor pro smysluplné trávení volného času a podporu pro realizaci vlastních aktivit</w:t>
      </w:r>
      <w:r w:rsidR="00610DE5" w:rsidRPr="00E25B9E">
        <w:rPr>
          <w:i/>
        </w:rPr>
        <w:t xml:space="preserve"> pro děti a mládež od 6 do 26 let, které jsou ohroženy společensky nežádoucími jevy</w:t>
      </w:r>
      <w:r w:rsidR="007649A7" w:rsidRPr="00E25B9E">
        <w:rPr>
          <w:i/>
        </w:rPr>
        <w:t>.</w:t>
      </w:r>
    </w:p>
    <w:p w:rsidR="009749C3" w:rsidRDefault="007649A7" w:rsidP="00E25B9E">
      <w:r>
        <w:lastRenderedPageBreak/>
        <w:t>Jsou poskytovány těmito subjekty:</w:t>
      </w:r>
    </w:p>
    <w:p w:rsidR="00C31AD3" w:rsidRDefault="007649A7" w:rsidP="00E25B9E">
      <w:r w:rsidRPr="00E25B9E">
        <w:rPr>
          <w:b/>
        </w:rPr>
        <w:t>Diakonie ČCE – středisko v Jablonci nad Nisou</w:t>
      </w:r>
      <w:r>
        <w:t xml:space="preserve"> – Nízkoprahové z</w:t>
      </w:r>
      <w:r w:rsidR="00610DE5">
        <w:t>ařízení pro děti a mládež – NZDM</w:t>
      </w:r>
      <w:r>
        <w:t xml:space="preserve"> </w:t>
      </w:r>
      <w:proofErr w:type="spellStart"/>
      <w:r>
        <w:t>Cajk</w:t>
      </w:r>
      <w:proofErr w:type="spellEnd"/>
      <w:r w:rsidR="00E25B9E">
        <w:br/>
      </w:r>
      <w:r w:rsidR="009749C3" w:rsidRPr="00E25B9E">
        <w:rPr>
          <w:b/>
        </w:rPr>
        <w:t xml:space="preserve">Maják </w:t>
      </w:r>
      <w:proofErr w:type="gramStart"/>
      <w:r w:rsidR="009749C3" w:rsidRPr="00E25B9E">
        <w:rPr>
          <w:b/>
        </w:rPr>
        <w:t>NMPS, z.s.</w:t>
      </w:r>
      <w:proofErr w:type="gramEnd"/>
      <w:r w:rsidR="009749C3">
        <w:t xml:space="preserve"> – N</w:t>
      </w:r>
      <w:r>
        <w:t>ízkoprahové zařízení pro děti a mládež – NZDM Kino</w:t>
      </w:r>
      <w:r w:rsidR="00E25B9E">
        <w:br/>
      </w:r>
    </w:p>
    <w:p w:rsidR="00527D5F" w:rsidRPr="00E25B9E" w:rsidRDefault="00527D5F" w:rsidP="00527D5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25B9E">
        <w:rPr>
          <w:b/>
          <w:u w:val="single"/>
        </w:rPr>
        <w:t>Zajištění dluhového poradenství na Frýdlantsku</w:t>
      </w:r>
    </w:p>
    <w:p w:rsidR="00527D5F" w:rsidRPr="00E25B9E" w:rsidRDefault="00DC3121" w:rsidP="00E25B9E">
      <w:pPr>
        <w:rPr>
          <w:i/>
        </w:rPr>
      </w:pPr>
      <w:r w:rsidRPr="00E25B9E">
        <w:rPr>
          <w:i/>
        </w:rPr>
        <w:t>Profesionální odborné dluhové poradenství, které je pro obyvatele Frýdlantska dostupné na pobočkách ve Frýdlantu a</w:t>
      </w:r>
      <w:r w:rsidR="00A45060" w:rsidRPr="00E25B9E">
        <w:rPr>
          <w:i/>
        </w:rPr>
        <w:t xml:space="preserve"> v</w:t>
      </w:r>
      <w:r w:rsidRPr="00E25B9E">
        <w:rPr>
          <w:i/>
        </w:rPr>
        <w:t xml:space="preserve"> Novém Městě pod Smrkem</w:t>
      </w:r>
      <w:r w:rsidR="007649A7" w:rsidRPr="00E25B9E">
        <w:rPr>
          <w:i/>
        </w:rPr>
        <w:t>.</w:t>
      </w:r>
    </w:p>
    <w:p w:rsidR="00527D5F" w:rsidRDefault="00527D5F" w:rsidP="00E25B9E">
      <w:r>
        <w:t>J</w:t>
      </w:r>
      <w:r w:rsidR="00DC3121">
        <w:t>e</w:t>
      </w:r>
      <w:r>
        <w:t xml:space="preserve"> poskytován</w:t>
      </w:r>
      <w:r w:rsidR="009915B7">
        <w:t>o</w:t>
      </w:r>
      <w:r w:rsidR="007649A7">
        <w:t xml:space="preserve"> organizací</w:t>
      </w:r>
      <w:r>
        <w:t xml:space="preserve"> </w:t>
      </w:r>
      <w:r w:rsidR="00DC3121" w:rsidRPr="00E25B9E">
        <w:rPr>
          <w:b/>
        </w:rPr>
        <w:t>Člověk v tísni, o.p.s</w:t>
      </w:r>
      <w:r w:rsidR="00DC3121">
        <w:t>.</w:t>
      </w:r>
      <w:r w:rsidR="00E25B9E">
        <w:br/>
      </w:r>
    </w:p>
    <w:p w:rsidR="00527D5F" w:rsidRPr="00E25B9E" w:rsidRDefault="00527D5F" w:rsidP="007649A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25B9E">
        <w:rPr>
          <w:b/>
          <w:u w:val="single"/>
        </w:rPr>
        <w:t>Podpora terénních programů</w:t>
      </w:r>
    </w:p>
    <w:p w:rsidR="00E25B9E" w:rsidRDefault="00DC3121" w:rsidP="00E25B9E">
      <w:pPr>
        <w:rPr>
          <w:i/>
        </w:rPr>
      </w:pPr>
      <w:r w:rsidRPr="00E25B9E">
        <w:rPr>
          <w:i/>
        </w:rPr>
        <w:t>Prac</w:t>
      </w:r>
      <w:r w:rsidR="007649A7" w:rsidRPr="00E25B9E">
        <w:rPr>
          <w:i/>
        </w:rPr>
        <w:t>ovníci terénních programů pomáhají se zorientováním se v situaci, kterou neumí klient sám vyřešit. Nabízejí pomoc s vyřízením běžných záležitostí, mohou klienty doprovázet na různé úřady.</w:t>
      </w:r>
      <w:r w:rsidR="00A45060" w:rsidRPr="00E25B9E">
        <w:rPr>
          <w:i/>
        </w:rPr>
        <w:t xml:space="preserve"> </w:t>
      </w:r>
    </w:p>
    <w:p w:rsidR="00A45060" w:rsidRPr="00E25B9E" w:rsidRDefault="00A45060" w:rsidP="00E25B9E">
      <w:pPr>
        <w:rPr>
          <w:i/>
        </w:rPr>
      </w:pPr>
      <w:r>
        <w:t xml:space="preserve">Službu </w:t>
      </w:r>
      <w:r w:rsidR="007649A7">
        <w:t xml:space="preserve">terénního programu na Frýdlantsku </w:t>
      </w:r>
      <w:r>
        <w:t xml:space="preserve">realizuje </w:t>
      </w:r>
      <w:r w:rsidRPr="00E25B9E">
        <w:rPr>
          <w:b/>
        </w:rPr>
        <w:t>Člověk v tísni, o.p.s.</w:t>
      </w:r>
    </w:p>
    <w:p w:rsidR="00A45060" w:rsidRPr="00A45060" w:rsidRDefault="00A45060" w:rsidP="00527D5F">
      <w:pPr>
        <w:pStyle w:val="Odstavecseseznamem"/>
      </w:pPr>
    </w:p>
    <w:p w:rsidR="007649A7" w:rsidRPr="00E25B9E" w:rsidRDefault="007649A7" w:rsidP="007649A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25B9E">
        <w:rPr>
          <w:b/>
          <w:u w:val="single"/>
        </w:rPr>
        <w:t>Zajištění protidrogových služeb</w:t>
      </w:r>
    </w:p>
    <w:p w:rsidR="007649A7" w:rsidRPr="00E25B9E" w:rsidRDefault="007649A7" w:rsidP="00E25B9E">
      <w:pPr>
        <w:rPr>
          <w:i/>
        </w:rPr>
      </w:pPr>
      <w:r w:rsidRPr="00E25B9E">
        <w:rPr>
          <w:i/>
        </w:rPr>
        <w:t>V území je realizován terénní program pro osoby ohrožené drogou. Pracovníci zajišťují výměnný program</w:t>
      </w:r>
      <w:r w:rsidR="009749C3" w:rsidRPr="00E25B9E">
        <w:rPr>
          <w:i/>
        </w:rPr>
        <w:t xml:space="preserve"> materiálu pro nitrožilní užívání drog</w:t>
      </w:r>
      <w:r w:rsidRPr="00E25B9E">
        <w:rPr>
          <w:i/>
        </w:rPr>
        <w:t xml:space="preserve">, poradenství pro klienty a jejich blízké. Pracovníci mohou také doprovázet klienty na úřady nebo jiné instituce. </w:t>
      </w:r>
    </w:p>
    <w:p w:rsidR="007649A7" w:rsidRPr="00E25B9E" w:rsidRDefault="007649A7" w:rsidP="00E25B9E">
      <w:pPr>
        <w:rPr>
          <w:i/>
        </w:rPr>
      </w:pPr>
      <w:r w:rsidRPr="00E25B9E">
        <w:rPr>
          <w:i/>
        </w:rPr>
        <w:t xml:space="preserve">Ve Frýdlantě v Centru 1407 funguje poradna pro osoby, které chtějí řešit svou závislost. Pracují i s dětmi a mladistvými do 18 let, kteří experimentují nebo škodlivě užívají nějakou legální či nelegální návykovou látku. Poradenství se zaměřuje i na nelátkový typ závislostí (nadměrné užívání počítače, telefonu, </w:t>
      </w:r>
      <w:proofErr w:type="spellStart"/>
      <w:r w:rsidRPr="00E25B9E">
        <w:rPr>
          <w:i/>
        </w:rPr>
        <w:t>gambling</w:t>
      </w:r>
      <w:proofErr w:type="spellEnd"/>
      <w:r w:rsidRPr="00E25B9E">
        <w:rPr>
          <w:i/>
        </w:rPr>
        <w:t>).</w:t>
      </w:r>
    </w:p>
    <w:p w:rsidR="007649A7" w:rsidRDefault="007649A7" w:rsidP="00E25B9E">
      <w:r>
        <w:t xml:space="preserve">Služby jsou poskytovány těmito subjekty: </w:t>
      </w:r>
    </w:p>
    <w:p w:rsidR="007649A7" w:rsidRDefault="007649A7" w:rsidP="00E25B9E">
      <w:pPr>
        <w:spacing w:after="0"/>
      </w:pPr>
      <w:r w:rsidRPr="00E25B9E">
        <w:rPr>
          <w:b/>
        </w:rPr>
        <w:t>Most k </w:t>
      </w:r>
      <w:proofErr w:type="gramStart"/>
      <w:r w:rsidRPr="00E25B9E">
        <w:rPr>
          <w:b/>
        </w:rPr>
        <w:t>naději, z.s.</w:t>
      </w:r>
      <w:proofErr w:type="gramEnd"/>
      <w:r>
        <w:t xml:space="preserve"> – Terénní program pro uživatele drog</w:t>
      </w:r>
    </w:p>
    <w:p w:rsidR="007649A7" w:rsidRPr="00C74AF3" w:rsidRDefault="007649A7" w:rsidP="00E25B9E">
      <w:pPr>
        <w:spacing w:after="0"/>
      </w:pPr>
      <w:proofErr w:type="gramStart"/>
      <w:r w:rsidRPr="00E25B9E">
        <w:rPr>
          <w:b/>
        </w:rPr>
        <w:t xml:space="preserve">ADVAITA, </w:t>
      </w:r>
      <w:proofErr w:type="spellStart"/>
      <w:r w:rsidRPr="00E25B9E">
        <w:rPr>
          <w:b/>
        </w:rPr>
        <w:t>z.ú</w:t>
      </w:r>
      <w:proofErr w:type="spellEnd"/>
      <w:r w:rsidRPr="00E25B9E">
        <w:rPr>
          <w:b/>
        </w:rPr>
        <w:t>.</w:t>
      </w:r>
      <w:r>
        <w:t xml:space="preserve"> – Poradna</w:t>
      </w:r>
      <w:proofErr w:type="gramEnd"/>
      <w:r>
        <w:t xml:space="preserve"> pro závislost na návykových látkách i pro nelátkové závislosti</w:t>
      </w:r>
    </w:p>
    <w:p w:rsidR="007649A7" w:rsidRDefault="007649A7" w:rsidP="007649A7">
      <w:pPr>
        <w:pStyle w:val="Odstavecseseznamem"/>
        <w:rPr>
          <w:i/>
        </w:rPr>
      </w:pPr>
    </w:p>
    <w:p w:rsidR="007649A7" w:rsidRPr="00C74AF3" w:rsidRDefault="007649A7" w:rsidP="00527D5F">
      <w:pPr>
        <w:pStyle w:val="Odstavecseseznamem"/>
        <w:numPr>
          <w:ilvl w:val="0"/>
          <w:numId w:val="1"/>
        </w:numPr>
        <w:rPr>
          <w:b/>
        </w:rPr>
      </w:pPr>
      <w:r w:rsidRPr="00C74AF3">
        <w:rPr>
          <w:b/>
        </w:rPr>
        <w:t>Krizové bydlení</w:t>
      </w:r>
    </w:p>
    <w:p w:rsidR="007649A7" w:rsidRPr="00E25B9E" w:rsidRDefault="007649A7" w:rsidP="00E25B9E">
      <w:pPr>
        <w:rPr>
          <w:i/>
        </w:rPr>
      </w:pPr>
      <w:r w:rsidRPr="00E25B9E">
        <w:rPr>
          <w:i/>
        </w:rPr>
        <w:t>Na území Frýdlantska nejsou služby nabízející dočasné nebo náhradní bydlení pro potřebné. Proto jsou podporovány nejbližší služby, které tuto podporu nabízejí. Všechny azylové domy se nacházejí v Liberci nebo blízko něj.</w:t>
      </w:r>
    </w:p>
    <w:p w:rsidR="007649A7" w:rsidRDefault="007649A7" w:rsidP="00E25B9E">
      <w:r w:rsidRPr="00E25B9E">
        <w:rPr>
          <w:b/>
        </w:rPr>
        <w:t>Charita Liberec</w:t>
      </w:r>
      <w:r>
        <w:t xml:space="preserve"> - Azylové domy pro matky s dětmi – Domov sv. Anny a Domov sv. Moniky</w:t>
      </w:r>
      <w:r w:rsidR="00E25B9E">
        <w:br/>
      </w:r>
      <w:r w:rsidRPr="00E25B9E">
        <w:rPr>
          <w:b/>
        </w:rPr>
        <w:t>Návrat o.p.s.</w:t>
      </w:r>
      <w:r>
        <w:t xml:space="preserve"> – Azylový dům pro ženy a rodiny s</w:t>
      </w:r>
      <w:r w:rsidR="00E25B9E">
        <w:t> </w:t>
      </w:r>
      <w:r>
        <w:t>dětmi</w:t>
      </w:r>
      <w:r w:rsidR="00E25B9E">
        <w:br/>
      </w:r>
      <w:r w:rsidRPr="00E25B9E">
        <w:rPr>
          <w:b/>
        </w:rPr>
        <w:t>Návrat o.p.s.</w:t>
      </w:r>
      <w:r>
        <w:t xml:space="preserve"> – Azylový dům </w:t>
      </w:r>
      <w:proofErr w:type="spellStart"/>
      <w:r>
        <w:t>Speramus</w:t>
      </w:r>
      <w:proofErr w:type="spellEnd"/>
      <w:r>
        <w:t xml:space="preserve"> pro muže</w:t>
      </w:r>
    </w:p>
    <w:p w:rsidR="00E25B9E" w:rsidRDefault="00E25B9E" w:rsidP="00F553EC">
      <w:pPr>
        <w:spacing w:after="0"/>
        <w:jc w:val="both"/>
        <w:rPr>
          <w:b/>
          <w:u w:val="single"/>
        </w:rPr>
      </w:pPr>
    </w:p>
    <w:p w:rsidR="00E25B9E" w:rsidRDefault="00E25B9E" w:rsidP="00F553EC">
      <w:pPr>
        <w:spacing w:after="0"/>
        <w:jc w:val="both"/>
        <w:rPr>
          <w:b/>
          <w:u w:val="single"/>
        </w:rPr>
      </w:pPr>
    </w:p>
    <w:p w:rsidR="00F553EC" w:rsidRPr="00E25B9E" w:rsidRDefault="00F553EC" w:rsidP="00F553EC">
      <w:pPr>
        <w:spacing w:after="0"/>
        <w:jc w:val="both"/>
        <w:rPr>
          <w:b/>
          <w:u w:val="single"/>
        </w:rPr>
      </w:pPr>
      <w:r w:rsidRPr="00E25B9E">
        <w:rPr>
          <w:b/>
          <w:u w:val="single"/>
        </w:rPr>
        <w:t xml:space="preserve">Kontakty na uvedené služby jsou dostupné na webových stránkách </w:t>
      </w:r>
      <w:hyperlink r:id="rId5" w:history="1">
        <w:r w:rsidRPr="00E25B9E">
          <w:rPr>
            <w:rStyle w:val="Hypertextovodkaz"/>
            <w:b/>
          </w:rPr>
          <w:t>www.frysko.cz</w:t>
        </w:r>
      </w:hyperlink>
      <w:r w:rsidRPr="00E25B9E">
        <w:rPr>
          <w:b/>
          <w:u w:val="single"/>
        </w:rPr>
        <w:t xml:space="preserve"> </w:t>
      </w:r>
      <w:r w:rsidR="00E25B9E">
        <w:rPr>
          <w:b/>
          <w:u w:val="single"/>
        </w:rPr>
        <w:t>.</w:t>
      </w:r>
    </w:p>
    <w:p w:rsidR="00F553EC" w:rsidRDefault="00F553EC" w:rsidP="00F553EC">
      <w:pPr>
        <w:spacing w:after="0"/>
        <w:jc w:val="both"/>
      </w:pPr>
    </w:p>
    <w:p w:rsidR="00E25B9E" w:rsidRDefault="00E25B9E" w:rsidP="00C74AF3"/>
    <w:p w:rsidR="007649A7" w:rsidRDefault="00527D5F" w:rsidP="00C74AF3">
      <w:pPr>
        <w:rPr>
          <w:i/>
        </w:rPr>
      </w:pPr>
      <w:r w:rsidRPr="00E25B9E">
        <w:rPr>
          <w:b/>
        </w:rPr>
        <w:lastRenderedPageBreak/>
        <w:t>Do společné podpory sociálních služeb jsou</w:t>
      </w:r>
      <w:r w:rsidR="00E25B9E" w:rsidRPr="00E25B9E">
        <w:rPr>
          <w:b/>
        </w:rPr>
        <w:t xml:space="preserve"> na Frýdlantsku</w:t>
      </w:r>
      <w:r w:rsidRPr="00E25B9E">
        <w:rPr>
          <w:b/>
        </w:rPr>
        <w:t xml:space="preserve"> zapojeny tyto obce: </w:t>
      </w:r>
      <w:r w:rsidR="009915B7">
        <w:rPr>
          <w:i/>
        </w:rPr>
        <w:t xml:space="preserve"> </w:t>
      </w:r>
    </w:p>
    <w:p w:rsidR="007649A7" w:rsidRPr="00E25B9E" w:rsidRDefault="009915B7" w:rsidP="00C74AF3">
      <w:r w:rsidRPr="00E25B9E">
        <w:t>Bílý Potok, Černousy, Dětřichov, Dolní Řasnice, Frýdlant, Habartice, Hejnice, Heřmanice, Horní Řasnice, Jindř</w:t>
      </w:r>
      <w:r w:rsidR="00A45060" w:rsidRPr="00E25B9E">
        <w:t xml:space="preserve">ichovice </w:t>
      </w:r>
      <w:r w:rsidRPr="00E25B9E">
        <w:t>pod Smrkem, Krásný Les, Kunratice, Lázně Libverda, Nové Město pod Smrkem, Pertoltice a Višňová.</w:t>
      </w:r>
    </w:p>
    <w:p w:rsidR="00527D5F" w:rsidRPr="00E25B9E" w:rsidRDefault="009915B7" w:rsidP="00C74AF3">
      <w:r w:rsidRPr="00E25B9E">
        <w:t>Do financování protidrogových služeb</w:t>
      </w:r>
      <w:r w:rsidR="00C66BFE" w:rsidRPr="00E25B9E">
        <w:t xml:space="preserve"> je</w:t>
      </w:r>
      <w:r w:rsidRPr="00E25B9E">
        <w:t xml:space="preserve"> navíc</w:t>
      </w:r>
      <w:r w:rsidR="00C66BFE" w:rsidRPr="00E25B9E">
        <w:t xml:space="preserve"> zapojena</w:t>
      </w:r>
      <w:r w:rsidRPr="00E25B9E">
        <w:t xml:space="preserve"> Bulovka a Raspenava.</w:t>
      </w:r>
    </w:p>
    <w:p w:rsidR="00527D5F" w:rsidRDefault="00527D5F" w:rsidP="00527D5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3137"/>
        <w:gridCol w:w="1824"/>
      </w:tblGrid>
      <w:tr w:rsidR="00F553EC" w:rsidRPr="00F553EC" w:rsidTr="00F553EC">
        <w:trPr>
          <w:trHeight w:val="600"/>
        </w:trPr>
        <w:tc>
          <w:tcPr>
            <w:tcW w:w="440" w:type="dxa"/>
            <w:noWrap/>
            <w:hideMark/>
          </w:tcPr>
          <w:p w:rsidR="00F553EC" w:rsidRPr="00F553EC" w:rsidRDefault="00F553EC" w:rsidP="00F553EC">
            <w:bookmarkStart w:id="0" w:name="RANGE!A1:F27"/>
            <w:r w:rsidRPr="00F553EC">
              <w:t> </w:t>
            </w:r>
            <w:bookmarkEnd w:id="0"/>
          </w:p>
        </w:tc>
        <w:tc>
          <w:tcPr>
            <w:tcW w:w="8344" w:type="dxa"/>
            <w:gridSpan w:val="3"/>
            <w:hideMark/>
          </w:tcPr>
          <w:p w:rsidR="00F553EC" w:rsidRDefault="00F553EC" w:rsidP="00F553EC">
            <w:pPr>
              <w:jc w:val="center"/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Přehled podpořených subjektů 2022 </w:t>
            </w:r>
          </w:p>
          <w:p w:rsidR="00F553EC" w:rsidRPr="00F553EC" w:rsidRDefault="00F553EC" w:rsidP="00F553EC">
            <w:pPr>
              <w:jc w:val="center"/>
              <w:rPr>
                <w:b/>
                <w:bCs/>
              </w:rPr>
            </w:pPr>
            <w:r w:rsidRPr="00F553EC">
              <w:rPr>
                <w:b/>
                <w:bCs/>
              </w:rPr>
              <w:t>Dotační program na podporu sítě sociálních služeb v Mikroregionu Frýdlantsko</w:t>
            </w:r>
          </w:p>
        </w:tc>
      </w:tr>
      <w:tr w:rsidR="00F553EC" w:rsidRPr="00F553EC" w:rsidTr="00F553EC">
        <w:trPr>
          <w:trHeight w:val="465"/>
        </w:trPr>
        <w:tc>
          <w:tcPr>
            <w:tcW w:w="440" w:type="dxa"/>
            <w:noWrap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 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pPr>
              <w:jc w:val="center"/>
              <w:rPr>
                <w:b/>
                <w:bCs/>
              </w:rPr>
            </w:pPr>
            <w:r w:rsidRPr="00F553EC">
              <w:rPr>
                <w:b/>
                <w:bCs/>
              </w:rPr>
              <w:t>žadatel</w:t>
            </w:r>
          </w:p>
        </w:tc>
        <w:tc>
          <w:tcPr>
            <w:tcW w:w="3137" w:type="dxa"/>
            <w:noWrap/>
            <w:vAlign w:val="center"/>
            <w:hideMark/>
          </w:tcPr>
          <w:p w:rsidR="00F553EC" w:rsidRPr="00F553EC" w:rsidRDefault="00F553EC" w:rsidP="00F553EC">
            <w:pPr>
              <w:jc w:val="center"/>
              <w:rPr>
                <w:b/>
                <w:bCs/>
              </w:rPr>
            </w:pPr>
            <w:r w:rsidRPr="00F553EC">
              <w:rPr>
                <w:b/>
                <w:bCs/>
              </w:rPr>
              <w:t>druh sociální služby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jc w:val="center"/>
              <w:rPr>
                <w:b/>
                <w:bCs/>
              </w:rPr>
            </w:pPr>
            <w:r w:rsidRPr="00F553EC">
              <w:rPr>
                <w:b/>
                <w:bCs/>
              </w:rPr>
              <w:t>dotace v roce 2022</w:t>
            </w:r>
          </w:p>
        </w:tc>
      </w:tr>
      <w:tr w:rsidR="00F553EC" w:rsidRPr="00F553EC" w:rsidTr="00F553EC">
        <w:trPr>
          <w:trHeight w:val="60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>FOKUS Liberec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70 Sociální rehabilitace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r w:rsidRPr="00F553EC">
              <w:rPr>
                <w:b/>
                <w:bCs/>
              </w:rPr>
              <w:t xml:space="preserve">          67 217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2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FOKUS Liberec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43 Podpora samostatného bydlení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53 790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3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 xml:space="preserve">Centrum </w:t>
            </w:r>
            <w:proofErr w:type="gramStart"/>
            <w:r w:rsidRPr="00F553EC">
              <w:t xml:space="preserve">LIRA, </w:t>
            </w:r>
            <w:proofErr w:type="spellStart"/>
            <w:r w:rsidRPr="00F553EC">
              <w:t>z.ú</w:t>
            </w:r>
            <w:proofErr w:type="spellEnd"/>
            <w:r w:rsidRPr="00F553EC">
              <w:t>.</w:t>
            </w:r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54 Raná péče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103 544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4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 xml:space="preserve">Centrum </w:t>
            </w:r>
            <w:proofErr w:type="gramStart"/>
            <w:r w:rsidRPr="00F553EC">
              <w:t xml:space="preserve">LIRA, </w:t>
            </w:r>
            <w:proofErr w:type="spellStart"/>
            <w:r w:rsidRPr="00F553EC">
              <w:t>z.ú</w:t>
            </w:r>
            <w:proofErr w:type="spellEnd"/>
            <w:r w:rsidRPr="00F553EC">
              <w:t>.</w:t>
            </w:r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65 Sociálně aktivizační služby pro rodiny s dětmi s PAS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34 546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5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Diakonie ČCE - středisko v Jablonci nad Nisou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62 Nízkoprahová zařízení pro děti a mládež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192 661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6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>CENTRUM PRO ZDRAVOTNĚ POSTIŽENÉ Libereckého kraje,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39 Osobní asistence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29 528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7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>Charita Liberec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57 Azylové domy - Domov pro matky s dětmi v tísni - Domov sv. Anny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36 436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8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Charita Liberec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57 Azylové domy - Domov pro matky s dětmi v tísni - Domov sv. Moniky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22 241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9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Člověk v tísni,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37 Odborné sociální poradenství - dluhová poradna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122 600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10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Člověk v tísni,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69 Terénní programy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124 057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11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DOMOV U SPASITELE středisko Husitské diakonie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49 Domovy pro seniory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666 944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12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 xml:space="preserve">Maják </w:t>
            </w:r>
            <w:proofErr w:type="gramStart"/>
            <w:r w:rsidRPr="00F553EC">
              <w:t xml:space="preserve">NMPS, z. </w:t>
            </w:r>
            <w:proofErr w:type="spellStart"/>
            <w:r w:rsidRPr="00F553EC">
              <w:t>ú.</w:t>
            </w:r>
            <w:proofErr w:type="spellEnd"/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65 Sociálně aktivizační služby pro rodiny s dětmi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106 755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13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 xml:space="preserve">Maják </w:t>
            </w:r>
            <w:proofErr w:type="gramStart"/>
            <w:r w:rsidRPr="00F553EC">
              <w:t xml:space="preserve">NMPS, z. </w:t>
            </w:r>
            <w:proofErr w:type="spellStart"/>
            <w:r w:rsidRPr="00F553EC">
              <w:t>ú.</w:t>
            </w:r>
            <w:proofErr w:type="spellEnd"/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62 Nízkoprahová zařízení pro děti a mládež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170 361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14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Návrat,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57 Azylové domy - SPERAMUS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15 208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15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Návrat, o.p.s.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57 Azylové domy - Pro ženy a rodiny s dětmi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39 583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16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Domov Raspenava, příspěvková organizace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67 Sociálně terapeutické dílny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40 833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17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 xml:space="preserve">Přístav </w:t>
            </w:r>
            <w:proofErr w:type="gramStart"/>
            <w:r w:rsidRPr="00F553EC">
              <w:t xml:space="preserve">3V, </w:t>
            </w:r>
            <w:proofErr w:type="spellStart"/>
            <w:r w:rsidRPr="00F553EC">
              <w:t>z.ú</w:t>
            </w:r>
            <w:proofErr w:type="spellEnd"/>
            <w:r w:rsidRPr="00F553EC">
              <w:t>.</w:t>
            </w:r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66 Sociálně aktivizační služba pro seniory a osoby se zdravotním postižením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27 417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lastRenderedPageBreak/>
              <w:t>18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 xml:space="preserve">Diakonie </w:t>
            </w:r>
            <w:proofErr w:type="gramStart"/>
            <w:r w:rsidRPr="00F553EC">
              <w:t>Beránek z.s.</w:t>
            </w:r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40 Pečovatelská služba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72 000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19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r w:rsidRPr="00F553EC">
              <w:t>Diecézní charita Litoměřice</w:t>
            </w:r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40 Pečovatelská služba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108 472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>20</w:t>
            </w:r>
          </w:p>
        </w:tc>
        <w:tc>
          <w:tcPr>
            <w:tcW w:w="3383" w:type="dxa"/>
            <w:vAlign w:val="center"/>
            <w:hideMark/>
          </w:tcPr>
          <w:p w:rsidR="00F553EC" w:rsidRPr="00F553EC" w:rsidRDefault="00F553EC" w:rsidP="00F553EC">
            <w:r w:rsidRPr="00F553EC">
              <w:t xml:space="preserve">Most k </w:t>
            </w:r>
            <w:proofErr w:type="gramStart"/>
            <w:r w:rsidRPr="00F553EC">
              <w:t>naději, z.s.</w:t>
            </w:r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69 Terénní programy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43 690 Kč </w:t>
            </w:r>
          </w:p>
        </w:tc>
      </w:tr>
      <w:tr w:rsidR="00F553EC" w:rsidRPr="00F553EC" w:rsidTr="00F553EC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383" w:type="dxa"/>
            <w:noWrap/>
            <w:vAlign w:val="center"/>
            <w:hideMark/>
          </w:tcPr>
          <w:p w:rsidR="00F553EC" w:rsidRPr="00F553EC" w:rsidRDefault="00F553EC" w:rsidP="00F553EC">
            <w:proofErr w:type="gramStart"/>
            <w:r w:rsidRPr="00F553EC">
              <w:t xml:space="preserve">ADVAITA, z. </w:t>
            </w:r>
            <w:proofErr w:type="spellStart"/>
            <w:r w:rsidRPr="00F553EC">
              <w:t>ú.</w:t>
            </w:r>
            <w:proofErr w:type="spellEnd"/>
            <w:proofErr w:type="gramEnd"/>
          </w:p>
        </w:tc>
        <w:tc>
          <w:tcPr>
            <w:tcW w:w="3137" w:type="dxa"/>
            <w:vAlign w:val="center"/>
            <w:hideMark/>
          </w:tcPr>
          <w:p w:rsidR="00F553EC" w:rsidRPr="00F553EC" w:rsidRDefault="00F553EC" w:rsidP="00F553EC">
            <w:r w:rsidRPr="00F553EC">
              <w:t>§ 37 Odborné sociální poradenství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rPr>
                <w:b/>
                <w:bCs/>
              </w:rPr>
              <w:t xml:space="preserve">          67 292 Kč </w:t>
            </w:r>
          </w:p>
        </w:tc>
      </w:tr>
      <w:tr w:rsidR="00F553EC" w:rsidRPr="00F553EC" w:rsidTr="009749C3">
        <w:trPr>
          <w:trHeight w:val="495"/>
        </w:trPr>
        <w:tc>
          <w:tcPr>
            <w:tcW w:w="440" w:type="dxa"/>
            <w:noWrap/>
            <w:vAlign w:val="center"/>
            <w:hideMark/>
          </w:tcPr>
          <w:p w:rsidR="00F553EC" w:rsidRPr="00F553EC" w:rsidRDefault="00F553EC" w:rsidP="00F553EC">
            <w:pPr>
              <w:rPr>
                <w:b/>
                <w:bCs/>
              </w:rPr>
            </w:pPr>
            <w:r w:rsidRPr="00F553EC">
              <w:t> </w:t>
            </w:r>
          </w:p>
        </w:tc>
        <w:tc>
          <w:tcPr>
            <w:tcW w:w="6520" w:type="dxa"/>
            <w:gridSpan w:val="2"/>
            <w:noWrap/>
            <w:vAlign w:val="center"/>
            <w:hideMark/>
          </w:tcPr>
          <w:p w:rsidR="00F553EC" w:rsidRPr="00F553EC" w:rsidRDefault="00F553EC" w:rsidP="00F553EC">
            <w:r w:rsidRPr="00F553EC">
              <w:rPr>
                <w:b/>
                <w:bCs/>
              </w:rPr>
              <w:t>Celkem</w:t>
            </w:r>
          </w:p>
        </w:tc>
        <w:tc>
          <w:tcPr>
            <w:tcW w:w="1824" w:type="dxa"/>
            <w:vAlign w:val="center"/>
            <w:hideMark/>
          </w:tcPr>
          <w:p w:rsidR="00F553EC" w:rsidRPr="00F553EC" w:rsidRDefault="009749C3" w:rsidP="0097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2 145 175</w:t>
            </w:r>
            <w:r w:rsidR="00F553EC" w:rsidRPr="00F553EC">
              <w:rPr>
                <w:b/>
                <w:bCs/>
              </w:rPr>
              <w:t xml:space="preserve"> Kč</w:t>
            </w:r>
          </w:p>
        </w:tc>
      </w:tr>
    </w:tbl>
    <w:p w:rsidR="00F553EC" w:rsidRDefault="00F553EC" w:rsidP="00F553EC">
      <w:pPr>
        <w:spacing w:after="0"/>
      </w:pPr>
    </w:p>
    <w:p w:rsidR="00C74AF3" w:rsidRDefault="007E2FBA" w:rsidP="00F553EC">
      <w:pPr>
        <w:spacing w:after="0"/>
      </w:pPr>
      <w:r>
        <w:br/>
        <w:t>10. 6. 2022</w:t>
      </w:r>
    </w:p>
    <w:p w:rsidR="007E2FBA" w:rsidRDefault="007E2FBA" w:rsidP="00F553EC">
      <w:pPr>
        <w:spacing w:after="0"/>
      </w:pPr>
    </w:p>
    <w:p w:rsidR="00F553EC" w:rsidRDefault="00F553EC" w:rsidP="00F553EC">
      <w:pPr>
        <w:spacing w:after="0"/>
        <w:rPr>
          <w:noProof/>
          <w:lang w:eastAsia="cs-CZ"/>
        </w:rPr>
      </w:pPr>
      <w:r w:rsidRPr="00C74AF3">
        <w:rPr>
          <w:i/>
        </w:rPr>
        <w:t xml:space="preserve">Mgr. Lenka Stehnová </w:t>
      </w:r>
      <w:r w:rsidR="00C74AF3" w:rsidRPr="00C74AF3">
        <w:rPr>
          <w:i/>
        </w:rPr>
        <w:br/>
        <w:t>Mikroregion Frýdlantsko</w:t>
      </w:r>
      <w:r w:rsidR="00C74AF3">
        <w:br/>
      </w:r>
      <w:r>
        <w:t xml:space="preserve"> </w:t>
      </w:r>
      <w:hyperlink r:id="rId6" w:history="1">
        <w:r w:rsidRPr="00F30A1E">
          <w:rPr>
            <w:rStyle w:val="Hypertextovodkaz"/>
          </w:rPr>
          <w:t>www.frysko.cz</w:t>
        </w:r>
      </w:hyperlink>
      <w:bookmarkStart w:id="1" w:name="_GoBack"/>
      <w:bookmarkEnd w:id="1"/>
    </w:p>
    <w:p w:rsidR="00F553EC" w:rsidRDefault="00F553EC">
      <w:pPr>
        <w:rPr>
          <w:color w:val="FF0000"/>
        </w:rPr>
      </w:pPr>
    </w:p>
    <w:p w:rsidR="002433A5" w:rsidRDefault="002433A5">
      <w:pPr>
        <w:rPr>
          <w:color w:val="FF0000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400175" cy="115930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smo_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4" cy="11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A71"/>
    <w:multiLevelType w:val="hybridMultilevel"/>
    <w:tmpl w:val="24A65F92"/>
    <w:lvl w:ilvl="0" w:tplc="FCA4B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E"/>
    <w:rsid w:val="00030211"/>
    <w:rsid w:val="002433A5"/>
    <w:rsid w:val="00307AE8"/>
    <w:rsid w:val="00366DB6"/>
    <w:rsid w:val="00485F49"/>
    <w:rsid w:val="004F43C1"/>
    <w:rsid w:val="00527D5F"/>
    <w:rsid w:val="00610DE5"/>
    <w:rsid w:val="007649A7"/>
    <w:rsid w:val="007B775C"/>
    <w:rsid w:val="007E2FBA"/>
    <w:rsid w:val="00830CA0"/>
    <w:rsid w:val="008A7A11"/>
    <w:rsid w:val="008B2413"/>
    <w:rsid w:val="008C0A32"/>
    <w:rsid w:val="008F3571"/>
    <w:rsid w:val="009749C3"/>
    <w:rsid w:val="009915B7"/>
    <w:rsid w:val="009C2DE2"/>
    <w:rsid w:val="00A45060"/>
    <w:rsid w:val="00B240BE"/>
    <w:rsid w:val="00C31AD3"/>
    <w:rsid w:val="00C66BFE"/>
    <w:rsid w:val="00C74AF3"/>
    <w:rsid w:val="00CB5167"/>
    <w:rsid w:val="00DC3121"/>
    <w:rsid w:val="00E25B9E"/>
    <w:rsid w:val="00F54F39"/>
    <w:rsid w:val="00F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03D7-C9A6-4B23-9792-E6FBF6B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D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3E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5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ysko.cz" TargetMode="External"/><Relationship Id="rId5" Type="http://schemas.openxmlformats.org/officeDocument/2006/relationships/hyperlink" Target="http://www.frys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</cp:lastModifiedBy>
  <cp:revision>8</cp:revision>
  <dcterms:created xsi:type="dcterms:W3CDTF">2022-06-08T07:46:00Z</dcterms:created>
  <dcterms:modified xsi:type="dcterms:W3CDTF">2022-06-14T11:51:00Z</dcterms:modified>
</cp:coreProperties>
</file>